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40" w:rsidRDefault="00F44340" w:rsidP="00F44340">
      <w:pPr>
        <w:spacing w:after="330" w:line="315" w:lineRule="atLeast"/>
        <w:textAlignment w:val="baseline"/>
        <w:rPr>
          <w:rFonts w:eastAsia="Times New Roman" w:cstheme="minorHAnsi"/>
          <w:color w:val="000000" w:themeColor="text1"/>
          <w:lang w:val="en-AU"/>
        </w:rPr>
      </w:pPr>
      <w:r>
        <w:rPr>
          <w:noProof/>
        </w:rPr>
        <w:drawing>
          <wp:anchor distT="0" distB="0" distL="114300" distR="114300" simplePos="0" relativeHeight="251659264" behindDoc="0" locked="0" layoutInCell="1" allowOverlap="1" wp14:anchorId="46419D98" wp14:editId="5E479F57">
            <wp:simplePos x="0" y="0"/>
            <wp:positionH relativeFrom="column">
              <wp:posOffset>165100</wp:posOffset>
            </wp:positionH>
            <wp:positionV relativeFrom="paragraph">
              <wp:posOffset>-254000</wp:posOffset>
            </wp:positionV>
            <wp:extent cx="5143500" cy="157375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1-09 at 9.43.58 am.png"/>
                    <pic:cNvPicPr/>
                  </pic:nvPicPr>
                  <pic:blipFill>
                    <a:blip r:embed="rId7">
                      <a:extLst>
                        <a:ext uri="{28A0092B-C50C-407E-A947-70E740481C1C}">
                          <a14:useLocalDpi xmlns:a14="http://schemas.microsoft.com/office/drawing/2010/main" val="0"/>
                        </a:ext>
                      </a:extLst>
                    </a:blip>
                    <a:stretch>
                      <a:fillRect/>
                    </a:stretch>
                  </pic:blipFill>
                  <pic:spPr>
                    <a:xfrm>
                      <a:off x="0" y="0"/>
                      <a:ext cx="5143500" cy="1573757"/>
                    </a:xfrm>
                    <a:prstGeom prst="rect">
                      <a:avLst/>
                    </a:prstGeom>
                  </pic:spPr>
                </pic:pic>
              </a:graphicData>
            </a:graphic>
            <wp14:sizeRelH relativeFrom="page">
              <wp14:pctWidth>0</wp14:pctWidth>
            </wp14:sizeRelH>
            <wp14:sizeRelV relativeFrom="page">
              <wp14:pctHeight>0</wp14:pctHeight>
            </wp14:sizeRelV>
          </wp:anchor>
        </w:drawing>
      </w:r>
    </w:p>
    <w:p w:rsidR="00F44340" w:rsidRDefault="00F44340" w:rsidP="00F44340">
      <w:pPr>
        <w:spacing w:after="330" w:line="315" w:lineRule="atLeast"/>
        <w:textAlignment w:val="baseline"/>
        <w:rPr>
          <w:rFonts w:eastAsia="Times New Roman" w:cstheme="minorHAnsi"/>
          <w:color w:val="000000" w:themeColor="text1"/>
          <w:lang w:val="en-AU"/>
        </w:rPr>
      </w:pPr>
    </w:p>
    <w:p w:rsidR="00F44340" w:rsidRDefault="00F44340" w:rsidP="00F44340">
      <w:pPr>
        <w:spacing w:after="330" w:line="315" w:lineRule="atLeast"/>
        <w:textAlignment w:val="baseline"/>
        <w:rPr>
          <w:rFonts w:eastAsia="Times New Roman" w:cstheme="minorHAnsi"/>
          <w:color w:val="000000" w:themeColor="text1"/>
          <w:lang w:val="en-AU"/>
        </w:rPr>
      </w:pPr>
    </w:p>
    <w:p w:rsidR="00F44340" w:rsidRDefault="00F44340" w:rsidP="00F44340">
      <w:pPr>
        <w:spacing w:after="330" w:line="315" w:lineRule="atLeast"/>
        <w:textAlignment w:val="baseline"/>
        <w:rPr>
          <w:rFonts w:eastAsia="Times New Roman" w:cstheme="minorHAnsi"/>
          <w:color w:val="000000" w:themeColor="text1"/>
          <w:lang w:val="en-AU"/>
        </w:rPr>
      </w:pPr>
    </w:p>
    <w:p w:rsidR="00F44340" w:rsidRPr="00F44340" w:rsidRDefault="00F44340" w:rsidP="00F44340">
      <w:pPr>
        <w:spacing w:after="330" w:line="315" w:lineRule="atLeast"/>
        <w:textAlignment w:val="baseline"/>
        <w:rPr>
          <w:rFonts w:eastAsia="Times New Roman" w:cstheme="minorHAnsi"/>
          <w:b/>
          <w:color w:val="000000" w:themeColor="text1"/>
          <w:u w:val="single"/>
          <w:lang w:val="en-AU"/>
        </w:rPr>
      </w:pPr>
      <w:r w:rsidRPr="00F44340">
        <w:rPr>
          <w:rFonts w:eastAsia="Times New Roman" w:cstheme="minorHAnsi"/>
          <w:b/>
          <w:color w:val="000000" w:themeColor="text1"/>
          <w:u w:val="single"/>
          <w:lang w:val="en-AU"/>
        </w:rPr>
        <w:t>Photography Polic</w:t>
      </w:r>
      <w:r>
        <w:rPr>
          <w:rFonts w:eastAsia="Times New Roman" w:cstheme="minorHAnsi"/>
          <w:b/>
          <w:color w:val="000000" w:themeColor="text1"/>
          <w:u w:val="single"/>
          <w:lang w:val="en-AU"/>
        </w:rPr>
        <w:t>y</w:t>
      </w:r>
      <w:bookmarkStart w:id="0" w:name="_GoBack"/>
      <w:bookmarkEnd w:id="0"/>
    </w:p>
    <w:p w:rsidR="00F44340" w:rsidRPr="00F44340" w:rsidRDefault="00F44340" w:rsidP="00F44340">
      <w:pPr>
        <w:spacing w:after="330" w:line="315" w:lineRule="atLeast"/>
        <w:textAlignment w:val="baseline"/>
        <w:rPr>
          <w:rFonts w:eastAsia="Times New Roman" w:cstheme="minorHAnsi"/>
          <w:color w:val="000000" w:themeColor="text1"/>
          <w:lang w:val="en-AU"/>
        </w:rPr>
      </w:pPr>
      <w:r w:rsidRPr="00F44340">
        <w:rPr>
          <w:rFonts w:eastAsia="Times New Roman" w:cstheme="minorHAnsi"/>
          <w:color w:val="000000" w:themeColor="text1"/>
          <w:lang w:val="en-AU"/>
        </w:rPr>
        <w:t>Management welcomes the capturing of your magic moments on cameras and video cameras, however, the privacy of others must be respected. The use of cameras and video cameras at this venue is conditional upon the following:</w:t>
      </w:r>
    </w:p>
    <w:p w:rsidR="00F44340" w:rsidRDefault="00F44340" w:rsidP="00F44340">
      <w:pPr>
        <w:pStyle w:val="ListParagraph"/>
        <w:numPr>
          <w:ilvl w:val="0"/>
          <w:numId w:val="2"/>
        </w:numPr>
        <w:spacing w:after="330" w:line="315" w:lineRule="atLeast"/>
        <w:textAlignment w:val="baseline"/>
        <w:rPr>
          <w:rFonts w:eastAsia="Times New Roman" w:cstheme="minorHAnsi"/>
          <w:color w:val="000000" w:themeColor="text1"/>
          <w:lang w:val="en-AU"/>
        </w:rPr>
      </w:pPr>
      <w:r w:rsidRPr="00F44340">
        <w:rPr>
          <w:rFonts w:eastAsia="Times New Roman" w:cstheme="minorHAnsi"/>
          <w:color w:val="000000" w:themeColor="text1"/>
          <w:lang w:val="en-AU"/>
        </w:rPr>
        <w:t>You must have all relevant individuals consent to take and use images</w:t>
      </w:r>
    </w:p>
    <w:p w:rsidR="00F44340" w:rsidRPr="00F44340" w:rsidRDefault="00F44340" w:rsidP="00F44340">
      <w:pPr>
        <w:pStyle w:val="ListParagraph"/>
        <w:spacing w:after="330" w:line="315" w:lineRule="atLeast"/>
        <w:textAlignment w:val="baseline"/>
        <w:rPr>
          <w:rFonts w:eastAsia="Times New Roman" w:cstheme="minorHAnsi"/>
          <w:color w:val="000000" w:themeColor="text1"/>
          <w:lang w:val="en-AU"/>
        </w:rPr>
      </w:pPr>
    </w:p>
    <w:p w:rsidR="00F44340" w:rsidRDefault="00F44340" w:rsidP="00F44340">
      <w:pPr>
        <w:pStyle w:val="ListParagraph"/>
        <w:numPr>
          <w:ilvl w:val="0"/>
          <w:numId w:val="2"/>
        </w:numPr>
        <w:spacing w:after="330" w:line="315" w:lineRule="atLeast"/>
        <w:textAlignment w:val="baseline"/>
        <w:rPr>
          <w:rFonts w:eastAsia="Times New Roman" w:cstheme="minorHAnsi"/>
          <w:color w:val="000000" w:themeColor="text1"/>
          <w:lang w:val="en-AU"/>
        </w:rPr>
      </w:pPr>
      <w:r w:rsidRPr="00F44340">
        <w:rPr>
          <w:rFonts w:eastAsia="Times New Roman" w:cstheme="minorHAnsi"/>
          <w:color w:val="000000" w:themeColor="text1"/>
          <w:lang w:val="en-AU"/>
        </w:rPr>
        <w:t>It is illegal to broadcast or publish images without consent</w:t>
      </w:r>
    </w:p>
    <w:p w:rsidR="00F44340" w:rsidRPr="00F44340" w:rsidRDefault="00F44340" w:rsidP="00F44340">
      <w:pPr>
        <w:pStyle w:val="ListParagraph"/>
        <w:spacing w:after="330" w:line="315" w:lineRule="atLeast"/>
        <w:textAlignment w:val="baseline"/>
        <w:rPr>
          <w:rFonts w:eastAsia="Times New Roman" w:cstheme="minorHAnsi"/>
          <w:color w:val="000000" w:themeColor="text1"/>
          <w:lang w:val="en-AU"/>
        </w:rPr>
      </w:pPr>
    </w:p>
    <w:p w:rsidR="00F44340" w:rsidRPr="00F44340" w:rsidRDefault="00F44340" w:rsidP="00F44340">
      <w:pPr>
        <w:pStyle w:val="ListParagraph"/>
        <w:numPr>
          <w:ilvl w:val="0"/>
          <w:numId w:val="2"/>
        </w:numPr>
        <w:spacing w:after="330" w:line="315" w:lineRule="atLeast"/>
        <w:textAlignment w:val="baseline"/>
        <w:rPr>
          <w:rFonts w:eastAsia="Times New Roman" w:cstheme="minorHAnsi"/>
          <w:color w:val="000000" w:themeColor="text1"/>
          <w:lang w:val="en-AU"/>
        </w:rPr>
      </w:pPr>
      <w:r w:rsidRPr="00F44340">
        <w:rPr>
          <w:rFonts w:eastAsia="Times New Roman" w:cstheme="minorHAnsi"/>
          <w:color w:val="000000" w:themeColor="text1"/>
          <w:lang w:val="en-AU"/>
        </w:rPr>
        <w:t>Under no circumstances are cameras, video cameras and mobile phones to be used in the change rooms.</w:t>
      </w:r>
    </w:p>
    <w:p w:rsidR="00F1470A" w:rsidRDefault="00B75781"/>
    <w:sectPr w:rsidR="00F1470A" w:rsidSect="00987B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81" w:rsidRDefault="00B75781" w:rsidP="00F44340">
      <w:r>
        <w:separator/>
      </w:r>
    </w:p>
  </w:endnote>
  <w:endnote w:type="continuationSeparator" w:id="0">
    <w:p w:rsidR="00B75781" w:rsidRDefault="00B75781" w:rsidP="00F4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81" w:rsidRDefault="00B75781" w:rsidP="00F44340">
      <w:r>
        <w:separator/>
      </w:r>
    </w:p>
  </w:footnote>
  <w:footnote w:type="continuationSeparator" w:id="0">
    <w:p w:rsidR="00B75781" w:rsidRDefault="00B75781" w:rsidP="00F4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FB2"/>
    <w:multiLevelType w:val="multilevel"/>
    <w:tmpl w:val="E9B8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F49FF"/>
    <w:multiLevelType w:val="hybridMultilevel"/>
    <w:tmpl w:val="95D6C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40"/>
    <w:rsid w:val="00461210"/>
    <w:rsid w:val="005100BA"/>
    <w:rsid w:val="00987B35"/>
    <w:rsid w:val="00B75781"/>
    <w:rsid w:val="00F4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8985"/>
  <w14:defaultImageDpi w14:val="32767"/>
  <w15:chartTrackingRefBased/>
  <w15:docId w15:val="{DA1F6C75-7060-894E-9292-90C47845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340"/>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F44340"/>
    <w:rPr>
      <w:b/>
      <w:bCs/>
    </w:rPr>
  </w:style>
  <w:style w:type="paragraph" w:styleId="ListParagraph">
    <w:name w:val="List Paragraph"/>
    <w:basedOn w:val="Normal"/>
    <w:uiPriority w:val="34"/>
    <w:qFormat/>
    <w:rsid w:val="00F44340"/>
    <w:pPr>
      <w:ind w:left="720"/>
      <w:contextualSpacing/>
    </w:pPr>
  </w:style>
  <w:style w:type="paragraph" w:styleId="Header">
    <w:name w:val="header"/>
    <w:basedOn w:val="Normal"/>
    <w:link w:val="HeaderChar"/>
    <w:uiPriority w:val="99"/>
    <w:unhideWhenUsed/>
    <w:rsid w:val="00F44340"/>
    <w:pPr>
      <w:tabs>
        <w:tab w:val="center" w:pos="4680"/>
        <w:tab w:val="right" w:pos="9360"/>
      </w:tabs>
    </w:pPr>
  </w:style>
  <w:style w:type="character" w:customStyle="1" w:styleId="HeaderChar">
    <w:name w:val="Header Char"/>
    <w:basedOn w:val="DefaultParagraphFont"/>
    <w:link w:val="Header"/>
    <w:uiPriority w:val="99"/>
    <w:rsid w:val="00F44340"/>
  </w:style>
  <w:style w:type="paragraph" w:styleId="Footer">
    <w:name w:val="footer"/>
    <w:basedOn w:val="Normal"/>
    <w:link w:val="FooterChar"/>
    <w:uiPriority w:val="99"/>
    <w:unhideWhenUsed/>
    <w:rsid w:val="00F44340"/>
    <w:pPr>
      <w:tabs>
        <w:tab w:val="center" w:pos="4680"/>
        <w:tab w:val="right" w:pos="9360"/>
      </w:tabs>
    </w:pPr>
  </w:style>
  <w:style w:type="character" w:customStyle="1" w:styleId="FooterChar">
    <w:name w:val="Footer Char"/>
    <w:basedOn w:val="DefaultParagraphFont"/>
    <w:link w:val="Footer"/>
    <w:uiPriority w:val="99"/>
    <w:rsid w:val="00F4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1295">
      <w:bodyDiv w:val="1"/>
      <w:marLeft w:val="0"/>
      <w:marRight w:val="0"/>
      <w:marTop w:val="0"/>
      <w:marBottom w:val="0"/>
      <w:divBdr>
        <w:top w:val="none" w:sz="0" w:space="0" w:color="auto"/>
        <w:left w:val="none" w:sz="0" w:space="0" w:color="auto"/>
        <w:bottom w:val="none" w:sz="0" w:space="0" w:color="auto"/>
        <w:right w:val="none" w:sz="0" w:space="0" w:color="auto"/>
      </w:divBdr>
      <w:divsChild>
        <w:div w:id="1813593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2575">
              <w:marLeft w:val="0"/>
              <w:marRight w:val="0"/>
              <w:marTop w:val="0"/>
              <w:marBottom w:val="0"/>
              <w:divBdr>
                <w:top w:val="none" w:sz="0" w:space="0" w:color="auto"/>
                <w:left w:val="none" w:sz="0" w:space="0" w:color="auto"/>
                <w:bottom w:val="none" w:sz="0" w:space="0" w:color="auto"/>
                <w:right w:val="none" w:sz="0" w:space="0" w:color="auto"/>
              </w:divBdr>
              <w:divsChild>
                <w:div w:id="1817188932">
                  <w:blockQuote w:val="1"/>
                  <w:marLeft w:val="75"/>
                  <w:marRight w:val="0"/>
                  <w:marTop w:val="0"/>
                  <w:marBottom w:val="0"/>
                  <w:divBdr>
                    <w:top w:val="none" w:sz="0" w:space="0" w:color="auto"/>
                    <w:left w:val="none" w:sz="0" w:space="0" w:color="auto"/>
                    <w:bottom w:val="none" w:sz="0" w:space="0" w:color="auto"/>
                    <w:right w:val="none" w:sz="0" w:space="0" w:color="auto"/>
                  </w:divBdr>
                  <w:divsChild>
                    <w:div w:id="1270232961">
                      <w:marLeft w:val="0"/>
                      <w:marRight w:val="0"/>
                      <w:marTop w:val="0"/>
                      <w:marBottom w:val="0"/>
                      <w:divBdr>
                        <w:top w:val="none" w:sz="0" w:space="0" w:color="auto"/>
                        <w:left w:val="none" w:sz="0" w:space="0" w:color="auto"/>
                        <w:bottom w:val="none" w:sz="0" w:space="0" w:color="auto"/>
                        <w:right w:val="none" w:sz="0" w:space="0" w:color="auto"/>
                      </w:divBdr>
                      <w:divsChild>
                        <w:div w:id="386032215">
                          <w:marLeft w:val="0"/>
                          <w:marRight w:val="0"/>
                          <w:marTop w:val="0"/>
                          <w:marBottom w:val="0"/>
                          <w:divBdr>
                            <w:top w:val="none" w:sz="0" w:space="0" w:color="auto"/>
                            <w:left w:val="none" w:sz="0" w:space="0" w:color="auto"/>
                            <w:bottom w:val="none" w:sz="0" w:space="0" w:color="auto"/>
                            <w:right w:val="none" w:sz="0" w:space="0" w:color="auto"/>
                          </w:divBdr>
                          <w:divsChild>
                            <w:div w:id="206910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Cassandra Anne - masca001</dc:creator>
  <cp:keywords/>
  <dc:description/>
  <cp:lastModifiedBy>Mason, Cassandra Anne - masca001</cp:lastModifiedBy>
  <cp:revision>1</cp:revision>
  <dcterms:created xsi:type="dcterms:W3CDTF">2018-05-25T08:56:00Z</dcterms:created>
  <dcterms:modified xsi:type="dcterms:W3CDTF">2018-05-25T08:59:00Z</dcterms:modified>
</cp:coreProperties>
</file>